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7F" w:rsidRPr="008B0F7F" w:rsidRDefault="008B0F7F" w:rsidP="008B0F7F">
      <w:pPr>
        <w:pStyle w:val="a3"/>
        <w:shd w:val="clear" w:color="auto" w:fill="FFFFFF"/>
        <w:spacing w:before="0" w:beforeAutospacing="0" w:after="0" w:afterAutospacing="0"/>
        <w:jc w:val="center"/>
        <w:rPr>
          <w:b/>
          <w:i/>
          <w:sz w:val="28"/>
          <w:szCs w:val="28"/>
        </w:rPr>
      </w:pPr>
      <w:r w:rsidRPr="008B0F7F">
        <w:rPr>
          <w:b/>
          <w:i/>
          <w:sz w:val="28"/>
          <w:szCs w:val="28"/>
        </w:rPr>
        <w:t xml:space="preserve">Формирование коммуникативной компетенции </w:t>
      </w:r>
    </w:p>
    <w:p w:rsidR="00394D7F" w:rsidRDefault="008B58B8" w:rsidP="008E3A92">
      <w:pPr>
        <w:pStyle w:val="a3"/>
        <w:shd w:val="clear" w:color="auto" w:fill="FFFFFF"/>
        <w:spacing w:before="0" w:beforeAutospacing="0" w:after="0" w:afterAutospacing="0"/>
        <w:jc w:val="both"/>
        <w:rPr>
          <w:sz w:val="28"/>
          <w:szCs w:val="28"/>
        </w:rPr>
      </w:pPr>
      <w:r>
        <w:rPr>
          <w:color w:val="000000"/>
          <w:sz w:val="28"/>
          <w:szCs w:val="28"/>
        </w:rPr>
        <w:t xml:space="preserve">           </w:t>
      </w:r>
      <w:r w:rsidRPr="00CC4710">
        <w:rPr>
          <w:sz w:val="28"/>
          <w:szCs w:val="28"/>
        </w:rPr>
        <w:t>«…В настоящее время мы принимаем активные меры по созданию   условий для того,</w:t>
      </w:r>
      <w:r w:rsidR="008B0F7F">
        <w:rPr>
          <w:sz w:val="28"/>
          <w:szCs w:val="28"/>
        </w:rPr>
        <w:t xml:space="preserve"> </w:t>
      </w:r>
      <w:r w:rsidRPr="00CC4710">
        <w:rPr>
          <w:sz w:val="28"/>
          <w:szCs w:val="28"/>
        </w:rPr>
        <w:t xml:space="preserve">чтобы наши дети наряду с </w:t>
      </w:r>
      <w:proofErr w:type="gramStart"/>
      <w:r w:rsidRPr="00CC4710">
        <w:rPr>
          <w:sz w:val="28"/>
          <w:szCs w:val="28"/>
        </w:rPr>
        <w:t>казахским</w:t>
      </w:r>
      <w:proofErr w:type="gramEnd"/>
      <w:r w:rsidRPr="00CC4710">
        <w:rPr>
          <w:sz w:val="28"/>
          <w:szCs w:val="28"/>
        </w:rPr>
        <w:t xml:space="preserve"> активно изучали русский и английский языки…»</w:t>
      </w:r>
      <w:r w:rsidR="008B0F7F">
        <w:rPr>
          <w:sz w:val="28"/>
          <w:szCs w:val="28"/>
        </w:rPr>
        <w:t xml:space="preserve"> </w:t>
      </w:r>
      <w:r w:rsidRPr="00CC4710">
        <w:rPr>
          <w:sz w:val="28"/>
          <w:szCs w:val="28"/>
        </w:rPr>
        <w:t xml:space="preserve">отмечает  в своем Послании Президент </w:t>
      </w:r>
      <w:r w:rsidRPr="00CC4710">
        <w:t xml:space="preserve"> </w:t>
      </w:r>
      <w:r w:rsidRPr="00CC4710">
        <w:rPr>
          <w:sz w:val="28"/>
          <w:szCs w:val="28"/>
        </w:rPr>
        <w:t>Республики Казахстан – Лидер  нации</w:t>
      </w:r>
      <w:r w:rsidR="008B0F7F">
        <w:t xml:space="preserve"> </w:t>
      </w:r>
      <w:r w:rsidRPr="00CC4710">
        <w:rPr>
          <w:sz w:val="28"/>
          <w:szCs w:val="28"/>
        </w:rPr>
        <w:t>Нурсултан Назарбаев народу Казахстана «Стратегия «Казахстан-2050» - новый</w:t>
      </w:r>
      <w:r w:rsidR="008B0F7F">
        <w:t xml:space="preserve"> </w:t>
      </w:r>
      <w:r w:rsidRPr="00CC4710">
        <w:rPr>
          <w:sz w:val="28"/>
          <w:szCs w:val="28"/>
        </w:rPr>
        <w:t>политический курс состоявшегося государства».</w:t>
      </w:r>
    </w:p>
    <w:p w:rsidR="00394D7F" w:rsidRDefault="00394D7F" w:rsidP="00394D7F">
      <w:pPr>
        <w:pStyle w:val="a3"/>
        <w:shd w:val="clear" w:color="auto" w:fill="FFFFFF"/>
        <w:spacing w:before="0" w:beforeAutospacing="0" w:after="0" w:afterAutospacing="0"/>
        <w:ind w:firstLine="567"/>
        <w:jc w:val="both"/>
        <w:rPr>
          <w:sz w:val="28"/>
          <w:szCs w:val="28"/>
        </w:rPr>
      </w:pPr>
      <w:r>
        <w:rPr>
          <w:noProof/>
          <w:sz w:val="28"/>
          <w:szCs w:val="28"/>
        </w:rPr>
        <w:drawing>
          <wp:anchor distT="0" distB="0" distL="114300" distR="114300" simplePos="0" relativeHeight="251667456" behindDoc="1" locked="0" layoutInCell="1" allowOverlap="1">
            <wp:simplePos x="0" y="0"/>
            <wp:positionH relativeFrom="column">
              <wp:posOffset>19050</wp:posOffset>
            </wp:positionH>
            <wp:positionV relativeFrom="paragraph">
              <wp:posOffset>20955</wp:posOffset>
            </wp:positionV>
            <wp:extent cx="1695450" cy="1676400"/>
            <wp:effectExtent l="19050" t="0" r="0" b="0"/>
            <wp:wrapTight wrapText="bothSides">
              <wp:wrapPolygon edited="0">
                <wp:start x="-243" y="0"/>
                <wp:lineTo x="-243" y="21355"/>
                <wp:lineTo x="21600" y="21355"/>
                <wp:lineTo x="21600" y="0"/>
                <wp:lineTo x="-243" y="0"/>
              </wp:wrapPolygon>
            </wp:wrapTight>
            <wp:docPr id="3" name="Рисунок 1" descr="C:\Users\user\AppData\Local\Temp\Rar$DI75.328\IMG-20181225-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75.328\IMG-20181225-WA0003.jpg"/>
                    <pic:cNvPicPr>
                      <a:picLocks noChangeAspect="1" noChangeArrowheads="1"/>
                    </pic:cNvPicPr>
                  </pic:nvPicPr>
                  <pic:blipFill>
                    <a:blip r:embed="rId5" cstate="print"/>
                    <a:srcRect/>
                    <a:stretch>
                      <a:fillRect/>
                    </a:stretch>
                  </pic:blipFill>
                  <pic:spPr bwMode="auto">
                    <a:xfrm>
                      <a:off x="0" y="0"/>
                      <a:ext cx="1695450" cy="1676400"/>
                    </a:xfrm>
                    <a:prstGeom prst="rect">
                      <a:avLst/>
                    </a:prstGeom>
                    <a:noFill/>
                    <a:ln w="9525">
                      <a:noFill/>
                      <a:miter lim="800000"/>
                      <a:headEnd/>
                      <a:tailEnd/>
                    </a:ln>
                  </pic:spPr>
                </pic:pic>
              </a:graphicData>
            </a:graphic>
          </wp:anchor>
        </w:drawing>
      </w:r>
      <w:r>
        <w:rPr>
          <w:sz w:val="28"/>
          <w:szCs w:val="28"/>
        </w:rPr>
        <w:t xml:space="preserve">В многопрофильной школе-лицее изучение казахского языка ведётся с класса </w:t>
      </w:r>
      <w:proofErr w:type="spellStart"/>
      <w:r>
        <w:rPr>
          <w:sz w:val="28"/>
          <w:szCs w:val="28"/>
        </w:rPr>
        <w:t>предшкольной</w:t>
      </w:r>
      <w:proofErr w:type="spellEnd"/>
      <w:r>
        <w:rPr>
          <w:sz w:val="28"/>
          <w:szCs w:val="28"/>
        </w:rPr>
        <w:t xml:space="preserve"> подготовки. </w:t>
      </w:r>
      <w:proofErr w:type="spellStart"/>
      <w:r>
        <w:rPr>
          <w:b/>
          <w:sz w:val="28"/>
          <w:szCs w:val="28"/>
        </w:rPr>
        <w:t>Кайкенова</w:t>
      </w:r>
      <w:proofErr w:type="spellEnd"/>
      <w:r>
        <w:rPr>
          <w:b/>
          <w:sz w:val="28"/>
          <w:szCs w:val="28"/>
        </w:rPr>
        <w:t xml:space="preserve"> </w:t>
      </w:r>
      <w:proofErr w:type="spellStart"/>
      <w:r>
        <w:rPr>
          <w:b/>
          <w:sz w:val="28"/>
          <w:szCs w:val="28"/>
        </w:rPr>
        <w:t>Айдана</w:t>
      </w:r>
      <w:proofErr w:type="spellEnd"/>
      <w:r>
        <w:rPr>
          <w:b/>
          <w:sz w:val="28"/>
          <w:szCs w:val="28"/>
        </w:rPr>
        <w:t xml:space="preserve"> </w:t>
      </w:r>
      <w:proofErr w:type="spellStart"/>
      <w:r>
        <w:rPr>
          <w:b/>
          <w:sz w:val="28"/>
          <w:szCs w:val="28"/>
        </w:rPr>
        <w:t>Атпаевна</w:t>
      </w:r>
      <w:proofErr w:type="spellEnd"/>
      <w:r>
        <w:rPr>
          <w:b/>
          <w:sz w:val="28"/>
          <w:szCs w:val="28"/>
        </w:rPr>
        <w:t xml:space="preserve"> </w:t>
      </w:r>
      <w:r>
        <w:rPr>
          <w:sz w:val="28"/>
          <w:szCs w:val="28"/>
        </w:rPr>
        <w:t>создаёт ситуации для общения. Уроки проходят в интересной игровой форме.</w:t>
      </w:r>
    </w:p>
    <w:p w:rsidR="0077747D" w:rsidRPr="008B0F7F" w:rsidRDefault="008B58B8" w:rsidP="00394D7F">
      <w:pPr>
        <w:pStyle w:val="a3"/>
        <w:shd w:val="clear" w:color="auto" w:fill="FFFFFF"/>
        <w:spacing w:before="0" w:beforeAutospacing="0" w:after="0" w:afterAutospacing="0"/>
        <w:ind w:firstLine="567"/>
        <w:jc w:val="both"/>
      </w:pPr>
      <w:r w:rsidRPr="00CC4710">
        <w:rPr>
          <w:sz w:val="28"/>
          <w:szCs w:val="28"/>
        </w:rPr>
        <w:t xml:space="preserve">  </w:t>
      </w:r>
      <w:r w:rsidR="00394D7F">
        <w:rPr>
          <w:sz w:val="28"/>
          <w:szCs w:val="28"/>
        </w:rPr>
        <w:t>Дети охотно изучают казахский язык, осваивают грамматику, пополняют словарный запас, составляют диалоги, мини рассказы.</w:t>
      </w:r>
    </w:p>
    <w:p w:rsidR="00394D7F" w:rsidRPr="008B0F7F" w:rsidRDefault="0077747D" w:rsidP="00394D7F">
      <w:pPr>
        <w:pStyle w:val="a3"/>
        <w:shd w:val="clear" w:color="auto" w:fill="FFFFFF"/>
        <w:spacing w:before="0" w:beforeAutospacing="0" w:after="0" w:afterAutospacing="0"/>
        <w:jc w:val="both"/>
      </w:pPr>
      <w:r w:rsidRPr="00CC4710">
        <w:rPr>
          <w:sz w:val="28"/>
          <w:szCs w:val="28"/>
        </w:rPr>
        <w:t xml:space="preserve">        </w:t>
      </w:r>
      <w:r w:rsidR="008E3A92">
        <w:rPr>
          <w:sz w:val="28"/>
          <w:szCs w:val="28"/>
        </w:rPr>
        <w:t>О</w:t>
      </w:r>
      <w:r w:rsidRPr="00CC4710">
        <w:rPr>
          <w:sz w:val="28"/>
          <w:szCs w:val="28"/>
        </w:rPr>
        <w:t xml:space="preserve">дин из ключевых компонентов лексического капитала </w:t>
      </w:r>
      <w:proofErr w:type="spellStart"/>
      <w:r w:rsidRPr="00CC4710">
        <w:rPr>
          <w:sz w:val="28"/>
          <w:szCs w:val="28"/>
        </w:rPr>
        <w:t>казахстанцев</w:t>
      </w:r>
      <w:proofErr w:type="spellEnd"/>
      <w:r w:rsidRPr="00CC4710">
        <w:rPr>
          <w:sz w:val="28"/>
          <w:szCs w:val="28"/>
        </w:rPr>
        <w:t xml:space="preserve"> является знание иностранных языков как средства делового и международного общения.</w:t>
      </w:r>
      <w:r w:rsidR="00394D7F" w:rsidRPr="00394D7F">
        <w:rPr>
          <w:sz w:val="28"/>
          <w:szCs w:val="28"/>
        </w:rPr>
        <w:t xml:space="preserve"> </w:t>
      </w:r>
      <w:r w:rsidR="00394D7F" w:rsidRPr="00CC4710">
        <w:rPr>
          <w:sz w:val="28"/>
          <w:szCs w:val="28"/>
        </w:rPr>
        <w:t xml:space="preserve">Мы должны сделать рывок в изучении английского языка. </w:t>
      </w:r>
    </w:p>
    <w:p w:rsidR="00703200" w:rsidRPr="00CC4710" w:rsidRDefault="008E3A92" w:rsidP="0077747D">
      <w:pPr>
        <w:spacing w:after="0" w:line="240" w:lineRule="auto"/>
        <w:jc w:val="both"/>
        <w:rPr>
          <w:rFonts w:ascii="Times New Roman" w:eastAsia="Times New Roman" w:hAnsi="Times New Roman" w:cs="Times New Roman"/>
          <w:sz w:val="28"/>
          <w:szCs w:val="28"/>
          <w:lang w:eastAsia="ru-RU"/>
        </w:rPr>
      </w:pPr>
      <w:r w:rsidRPr="00CC4710">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4495800</wp:posOffset>
            </wp:positionH>
            <wp:positionV relativeFrom="paragraph">
              <wp:posOffset>86360</wp:posOffset>
            </wp:positionV>
            <wp:extent cx="2152650" cy="1616710"/>
            <wp:effectExtent l="19050" t="0" r="0" b="0"/>
            <wp:wrapTight wrapText="bothSides">
              <wp:wrapPolygon edited="0">
                <wp:start x="-191" y="0"/>
                <wp:lineTo x="-191" y="21379"/>
                <wp:lineTo x="21600" y="21379"/>
                <wp:lineTo x="21600" y="0"/>
                <wp:lineTo x="-191" y="0"/>
              </wp:wrapPolygon>
            </wp:wrapTight>
            <wp:docPr id="7" name="Рисунок 7" descr="C:\Users\Natasha\Downloads\SAM_4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tasha\Downloads\SAM_417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616710"/>
                    </a:xfrm>
                    <a:prstGeom prst="rect">
                      <a:avLst/>
                    </a:prstGeom>
                    <a:noFill/>
                    <a:ln>
                      <a:noFill/>
                    </a:ln>
                  </pic:spPr>
                </pic:pic>
              </a:graphicData>
            </a:graphic>
          </wp:anchor>
        </w:drawing>
      </w:r>
      <w:r w:rsidR="0077747D" w:rsidRPr="00CC4710">
        <w:rPr>
          <w:rFonts w:ascii="Times New Roman" w:eastAsia="Times New Roman" w:hAnsi="Times New Roman" w:cs="Times New Roman"/>
          <w:sz w:val="28"/>
          <w:szCs w:val="28"/>
          <w:lang w:eastAsia="ru-RU"/>
        </w:rPr>
        <w:t xml:space="preserve">        </w:t>
      </w:r>
      <w:proofErr w:type="spellStart"/>
      <w:r w:rsidR="00176C6C" w:rsidRPr="00CC4710">
        <w:rPr>
          <w:rFonts w:ascii="Times New Roman" w:eastAsia="Times New Roman" w:hAnsi="Times New Roman" w:cs="Times New Roman"/>
          <w:b/>
          <w:sz w:val="28"/>
          <w:szCs w:val="28"/>
          <w:lang w:eastAsia="ru-RU"/>
        </w:rPr>
        <w:t>Андранович</w:t>
      </w:r>
      <w:proofErr w:type="spellEnd"/>
      <w:r w:rsidR="00176C6C" w:rsidRPr="00CC4710">
        <w:rPr>
          <w:rFonts w:ascii="Times New Roman" w:eastAsia="Times New Roman" w:hAnsi="Times New Roman" w:cs="Times New Roman"/>
          <w:b/>
          <w:sz w:val="28"/>
          <w:szCs w:val="28"/>
          <w:lang w:eastAsia="ru-RU"/>
        </w:rPr>
        <w:t xml:space="preserve"> Юлия Петровна</w:t>
      </w:r>
      <w:r w:rsidR="0077747D" w:rsidRPr="00CC4710">
        <w:rPr>
          <w:rFonts w:ascii="Times New Roman" w:eastAsia="Times New Roman" w:hAnsi="Times New Roman" w:cs="Times New Roman"/>
          <w:sz w:val="28"/>
          <w:szCs w:val="28"/>
          <w:lang w:eastAsia="ru-RU"/>
        </w:rPr>
        <w:t xml:space="preserve"> на </w:t>
      </w:r>
      <w:r w:rsidR="00176C6C" w:rsidRPr="00CC4710">
        <w:rPr>
          <w:rFonts w:ascii="Times New Roman" w:eastAsia="Times New Roman" w:hAnsi="Times New Roman" w:cs="Times New Roman"/>
          <w:sz w:val="28"/>
          <w:szCs w:val="28"/>
          <w:lang w:eastAsia="ru-RU"/>
        </w:rPr>
        <w:t xml:space="preserve">своих </w:t>
      </w:r>
      <w:r w:rsidR="0077747D" w:rsidRPr="00CC4710">
        <w:rPr>
          <w:rFonts w:ascii="Times New Roman" w:eastAsia="Times New Roman" w:hAnsi="Times New Roman" w:cs="Times New Roman"/>
          <w:sz w:val="28"/>
          <w:szCs w:val="28"/>
          <w:lang w:eastAsia="ru-RU"/>
        </w:rPr>
        <w:t>уроках</w:t>
      </w:r>
      <w:r w:rsidR="00176C6C" w:rsidRPr="00CC4710">
        <w:rPr>
          <w:rFonts w:ascii="Times New Roman" w:eastAsia="Times New Roman" w:hAnsi="Times New Roman" w:cs="Times New Roman"/>
          <w:sz w:val="28"/>
          <w:szCs w:val="28"/>
          <w:lang w:eastAsia="ru-RU"/>
        </w:rPr>
        <w:t xml:space="preserve"> английского языка</w:t>
      </w:r>
      <w:r w:rsidR="0077747D" w:rsidRPr="00CC4710">
        <w:rPr>
          <w:rFonts w:ascii="Times New Roman" w:eastAsia="Times New Roman" w:hAnsi="Times New Roman" w:cs="Times New Roman"/>
          <w:sz w:val="28"/>
          <w:szCs w:val="28"/>
          <w:lang w:eastAsia="ru-RU"/>
        </w:rPr>
        <w:t xml:space="preserve"> использ</w:t>
      </w:r>
      <w:r w:rsidR="00176C6C" w:rsidRPr="00CC4710">
        <w:rPr>
          <w:rFonts w:ascii="Times New Roman" w:eastAsia="Times New Roman" w:hAnsi="Times New Roman" w:cs="Times New Roman"/>
          <w:sz w:val="28"/>
          <w:szCs w:val="28"/>
          <w:lang w:eastAsia="ru-RU"/>
        </w:rPr>
        <w:t>уе</w:t>
      </w:r>
      <w:r w:rsidR="00B31A8A" w:rsidRPr="00CC4710">
        <w:rPr>
          <w:rFonts w:ascii="Times New Roman" w:eastAsia="Times New Roman" w:hAnsi="Times New Roman" w:cs="Times New Roman"/>
          <w:sz w:val="28"/>
          <w:szCs w:val="28"/>
          <w:lang w:eastAsia="ru-RU"/>
        </w:rPr>
        <w:t>т</w:t>
      </w:r>
      <w:r w:rsidR="00176C6C" w:rsidRPr="00CC4710">
        <w:rPr>
          <w:rFonts w:ascii="Times New Roman" w:eastAsia="Times New Roman" w:hAnsi="Times New Roman" w:cs="Times New Roman"/>
          <w:sz w:val="28"/>
          <w:szCs w:val="28"/>
          <w:lang w:eastAsia="ru-RU"/>
        </w:rPr>
        <w:t xml:space="preserve"> </w:t>
      </w:r>
      <w:proofErr w:type="spellStart"/>
      <w:r w:rsidR="0077747D" w:rsidRPr="00CC4710">
        <w:rPr>
          <w:rFonts w:ascii="Times New Roman" w:eastAsia="Times New Roman" w:hAnsi="Times New Roman" w:cs="Times New Roman"/>
          <w:sz w:val="28"/>
          <w:szCs w:val="28"/>
          <w:lang w:eastAsia="ru-RU"/>
        </w:rPr>
        <w:t>межпредметную</w:t>
      </w:r>
      <w:proofErr w:type="spellEnd"/>
      <w:r w:rsidR="0077747D" w:rsidRPr="00CC4710">
        <w:rPr>
          <w:rFonts w:ascii="Times New Roman" w:eastAsia="Times New Roman" w:hAnsi="Times New Roman" w:cs="Times New Roman"/>
          <w:sz w:val="28"/>
          <w:szCs w:val="28"/>
          <w:lang w:eastAsia="ru-RU"/>
        </w:rPr>
        <w:t xml:space="preserve"> связь. С помощью информационно-коммуникативных технологий показыва</w:t>
      </w:r>
      <w:r w:rsidR="00176C6C" w:rsidRPr="00CC4710">
        <w:rPr>
          <w:rFonts w:ascii="Times New Roman" w:eastAsia="Times New Roman" w:hAnsi="Times New Roman" w:cs="Times New Roman"/>
          <w:sz w:val="28"/>
          <w:szCs w:val="28"/>
          <w:lang w:eastAsia="ru-RU"/>
        </w:rPr>
        <w:t>ет</w:t>
      </w:r>
      <w:r w:rsidR="0077747D" w:rsidRPr="00CC4710">
        <w:rPr>
          <w:rFonts w:ascii="Times New Roman" w:eastAsia="Times New Roman" w:hAnsi="Times New Roman" w:cs="Times New Roman"/>
          <w:sz w:val="28"/>
          <w:szCs w:val="28"/>
          <w:lang w:eastAsia="ru-RU"/>
        </w:rPr>
        <w:t xml:space="preserve"> сходства и различия между английским и русским языками.</w:t>
      </w:r>
    </w:p>
    <w:p w:rsidR="0077747D" w:rsidRPr="00CC4710" w:rsidRDefault="00C140AD" w:rsidP="0077747D">
      <w:pPr>
        <w:spacing w:after="0" w:line="240" w:lineRule="auto"/>
        <w:jc w:val="both"/>
        <w:rPr>
          <w:rFonts w:ascii="Times New Roman" w:eastAsia="Times New Roman" w:hAnsi="Times New Roman" w:cs="Times New Roman"/>
          <w:sz w:val="28"/>
          <w:szCs w:val="28"/>
          <w:lang w:eastAsia="ru-RU"/>
        </w:rPr>
      </w:pPr>
      <w:r w:rsidRPr="00CC4710">
        <w:rPr>
          <w:rFonts w:ascii="Times New Roman" w:eastAsia="Times New Roman" w:hAnsi="Times New Roman" w:cs="Times New Roman"/>
          <w:sz w:val="28"/>
          <w:szCs w:val="28"/>
          <w:lang w:eastAsia="ru-RU"/>
        </w:rPr>
        <w:t xml:space="preserve">        </w:t>
      </w:r>
      <w:r w:rsidR="0077747D" w:rsidRPr="00CC4710">
        <w:rPr>
          <w:rFonts w:ascii="Times New Roman" w:eastAsia="Times New Roman" w:hAnsi="Times New Roman" w:cs="Times New Roman"/>
          <w:sz w:val="28"/>
          <w:szCs w:val="28"/>
          <w:lang w:eastAsia="ru-RU"/>
        </w:rPr>
        <w:t xml:space="preserve">У </w:t>
      </w:r>
      <w:proofErr w:type="spellStart"/>
      <w:r w:rsidR="0077747D" w:rsidRPr="00CC4710">
        <w:rPr>
          <w:rFonts w:ascii="Times New Roman" w:eastAsia="Times New Roman" w:hAnsi="Times New Roman" w:cs="Times New Roman"/>
          <w:sz w:val="28"/>
          <w:szCs w:val="28"/>
          <w:lang w:eastAsia="ru-RU"/>
        </w:rPr>
        <w:t>полиязычного</w:t>
      </w:r>
      <w:proofErr w:type="spellEnd"/>
      <w:r w:rsidR="0077747D" w:rsidRPr="00CC4710">
        <w:rPr>
          <w:rFonts w:ascii="Times New Roman" w:eastAsia="Times New Roman" w:hAnsi="Times New Roman" w:cs="Times New Roman"/>
          <w:sz w:val="28"/>
          <w:szCs w:val="28"/>
          <w:lang w:eastAsia="ru-RU"/>
        </w:rPr>
        <w:t xml:space="preserve"> образования много положительных сторон. У учеников формируются все компоненты иноязычных коммуникационных компетенций. </w:t>
      </w:r>
      <w:r w:rsidR="007D11C2" w:rsidRPr="00CC4710">
        <w:rPr>
          <w:rFonts w:ascii="Times New Roman" w:eastAsia="Times New Roman" w:hAnsi="Times New Roman" w:cs="Times New Roman"/>
          <w:sz w:val="28"/>
          <w:szCs w:val="28"/>
          <w:lang w:eastAsia="ru-RU"/>
        </w:rPr>
        <w:t>Это</w:t>
      </w:r>
      <w:r w:rsidR="0077747D" w:rsidRPr="00CC4710">
        <w:rPr>
          <w:rFonts w:ascii="Times New Roman" w:eastAsia="Times New Roman" w:hAnsi="Times New Roman" w:cs="Times New Roman"/>
          <w:sz w:val="28"/>
          <w:szCs w:val="28"/>
          <w:lang w:eastAsia="ru-RU"/>
        </w:rPr>
        <w:t xml:space="preserve"> позволяет использовать разнообразные средства устной и письменной коммуникации на </w:t>
      </w:r>
      <w:r w:rsidR="007D11C2" w:rsidRPr="00CC4710">
        <w:rPr>
          <w:rFonts w:ascii="Times New Roman" w:eastAsia="Times New Roman" w:hAnsi="Times New Roman" w:cs="Times New Roman"/>
          <w:sz w:val="28"/>
          <w:szCs w:val="28"/>
          <w:lang w:eastAsia="ru-RU"/>
        </w:rPr>
        <w:t>уроках английского языка.</w:t>
      </w:r>
    </w:p>
    <w:p w:rsidR="0077747D" w:rsidRPr="00CC4710" w:rsidRDefault="00C140AD" w:rsidP="00C140AD">
      <w:pPr>
        <w:spacing w:after="0" w:line="240" w:lineRule="auto"/>
        <w:jc w:val="both"/>
        <w:rPr>
          <w:rFonts w:ascii="Times New Roman" w:eastAsia="Times New Roman" w:hAnsi="Times New Roman" w:cs="Times New Roman"/>
          <w:sz w:val="28"/>
          <w:szCs w:val="28"/>
          <w:lang w:eastAsia="ru-RU"/>
        </w:rPr>
      </w:pPr>
      <w:r w:rsidRPr="00CC4710">
        <w:rPr>
          <w:rFonts w:ascii="Times New Roman" w:eastAsia="Times New Roman" w:hAnsi="Times New Roman" w:cs="Times New Roman"/>
          <w:sz w:val="28"/>
          <w:szCs w:val="28"/>
          <w:lang w:eastAsia="ru-RU"/>
        </w:rPr>
        <w:t xml:space="preserve">       </w:t>
      </w:r>
      <w:r w:rsidR="0077747D" w:rsidRPr="00CC4710">
        <w:rPr>
          <w:rFonts w:ascii="Times New Roman" w:eastAsia="Times New Roman" w:hAnsi="Times New Roman" w:cs="Times New Roman"/>
          <w:sz w:val="28"/>
          <w:szCs w:val="28"/>
          <w:lang w:eastAsia="ru-RU"/>
        </w:rPr>
        <w:t xml:space="preserve">Цель введения </w:t>
      </w:r>
      <w:proofErr w:type="spellStart"/>
      <w:r w:rsidR="008E3A92" w:rsidRPr="00CC4710">
        <w:rPr>
          <w:rFonts w:ascii="Times New Roman" w:eastAsia="Times New Roman" w:hAnsi="Times New Roman" w:cs="Times New Roman"/>
          <w:sz w:val="28"/>
          <w:szCs w:val="28"/>
          <w:lang w:eastAsia="ru-RU"/>
        </w:rPr>
        <w:t>полиязычного</w:t>
      </w:r>
      <w:proofErr w:type="spellEnd"/>
      <w:r w:rsidR="008E3A92" w:rsidRPr="00CC4710">
        <w:rPr>
          <w:rFonts w:ascii="Times New Roman" w:eastAsia="Times New Roman" w:hAnsi="Times New Roman" w:cs="Times New Roman"/>
          <w:sz w:val="28"/>
          <w:szCs w:val="28"/>
          <w:lang w:eastAsia="ru-RU"/>
        </w:rPr>
        <w:t xml:space="preserve"> образования</w:t>
      </w:r>
      <w:r w:rsidR="0077747D" w:rsidRPr="00CC4710">
        <w:rPr>
          <w:rFonts w:ascii="Times New Roman" w:eastAsia="Times New Roman" w:hAnsi="Times New Roman" w:cs="Times New Roman"/>
          <w:sz w:val="28"/>
          <w:szCs w:val="28"/>
          <w:lang w:eastAsia="ru-RU"/>
        </w:rPr>
        <w:t xml:space="preserve"> на современных уроках в школах – развитие и формирование</w:t>
      </w:r>
      <w:r w:rsidR="0077747D" w:rsidRPr="00CC4710">
        <w:rPr>
          <w:rFonts w:ascii="Times New Roman" w:eastAsia="Times New Roman" w:hAnsi="Times New Roman" w:cs="Times New Roman"/>
          <w:sz w:val="27"/>
          <w:szCs w:val="27"/>
          <w:lang w:eastAsia="ru-RU"/>
        </w:rPr>
        <w:t xml:space="preserve"> </w:t>
      </w:r>
      <w:r w:rsidR="0077747D" w:rsidRPr="00CC4710">
        <w:rPr>
          <w:rFonts w:ascii="Times New Roman" w:eastAsia="Times New Roman" w:hAnsi="Times New Roman" w:cs="Times New Roman"/>
          <w:sz w:val="28"/>
          <w:szCs w:val="28"/>
          <w:lang w:eastAsia="ru-RU"/>
        </w:rPr>
        <w:t>социально и профессионально ориентированной культурной личности, владеющей несколькими языками.</w:t>
      </w:r>
      <w:r w:rsidR="00B31A8A" w:rsidRPr="00CC4710">
        <w:rPr>
          <w:rFonts w:ascii="Times New Roman" w:eastAsia="Times New Roman" w:hAnsi="Times New Roman" w:cs="Times New Roman"/>
          <w:snapToGrid w:val="0"/>
          <w:w w:val="0"/>
          <w:sz w:val="0"/>
          <w:szCs w:val="0"/>
          <w:u w:color="000000"/>
          <w:bdr w:val="none" w:sz="0" w:space="0" w:color="000000"/>
          <w:shd w:val="clear" w:color="000000" w:fill="000000"/>
          <w:lang/>
        </w:rPr>
        <w:t xml:space="preserve"> </w:t>
      </w:r>
    </w:p>
    <w:p w:rsidR="00845C23" w:rsidRPr="00CC4710" w:rsidRDefault="00845C23" w:rsidP="00D439CB">
      <w:pPr>
        <w:spacing w:after="0" w:line="240" w:lineRule="auto"/>
        <w:jc w:val="both"/>
        <w:rPr>
          <w:rFonts w:ascii="Times New Roman" w:hAnsi="Times New Roman" w:cs="Times New Roman"/>
          <w:sz w:val="28"/>
          <w:szCs w:val="28"/>
        </w:rPr>
      </w:pPr>
      <w:r w:rsidRPr="00CC4710">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47625</wp:posOffset>
            </wp:positionH>
            <wp:positionV relativeFrom="paragraph">
              <wp:posOffset>1059180</wp:posOffset>
            </wp:positionV>
            <wp:extent cx="2324100" cy="1743075"/>
            <wp:effectExtent l="0" t="0" r="0" b="9525"/>
            <wp:wrapTight wrapText="bothSides">
              <wp:wrapPolygon edited="0">
                <wp:start x="0" y="0"/>
                <wp:lineTo x="0" y="21482"/>
                <wp:lineTo x="21423" y="21482"/>
                <wp:lineTo x="21423" y="0"/>
                <wp:lineTo x="0" y="0"/>
              </wp:wrapPolygon>
            </wp:wrapTight>
            <wp:docPr id="8" name="Рисунок 8" descr="C:\Users\Natasha\Downloads\SAM_3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tasha\Downloads\SAM_388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743075"/>
                    </a:xfrm>
                    <a:prstGeom prst="rect">
                      <a:avLst/>
                    </a:prstGeom>
                    <a:noFill/>
                    <a:ln>
                      <a:noFill/>
                    </a:ln>
                  </pic:spPr>
                </pic:pic>
              </a:graphicData>
            </a:graphic>
          </wp:anchor>
        </w:drawing>
      </w:r>
      <w:r w:rsidR="00C140AD" w:rsidRPr="00CC4710">
        <w:rPr>
          <w:rFonts w:ascii="Times New Roman" w:eastAsia="Times New Roman" w:hAnsi="Times New Roman" w:cs="Times New Roman"/>
          <w:sz w:val="28"/>
          <w:szCs w:val="28"/>
          <w:lang w:eastAsia="ru-RU"/>
        </w:rPr>
        <w:t xml:space="preserve">         </w:t>
      </w:r>
      <w:r w:rsidR="0077747D" w:rsidRPr="00CC4710">
        <w:rPr>
          <w:rFonts w:ascii="Times New Roman" w:eastAsia="Times New Roman" w:hAnsi="Times New Roman" w:cs="Times New Roman"/>
          <w:sz w:val="28"/>
          <w:szCs w:val="28"/>
          <w:lang w:eastAsia="ru-RU"/>
        </w:rPr>
        <w:t>Язык, являясь средством общения, формирует ребенка как личность. Именно через язык ребенок познает культуру, традиции, национальное достояние, богатства, унаследованные от предков. Изучая языки других народов, ребенок не только просто узнает слова, как они звучат и что они означают, но и глубже познает культуру этих народов, их обычаи, традиции, знакомится с устным народным творчеством, национальными играми. И через познание многообразия мировой культуры формируется чувство любви к Родине, гражданский патриотизм, гордость за свой народ и свой язык.</w:t>
      </w:r>
      <w:r w:rsidR="00D439CB" w:rsidRPr="00CC4710">
        <w:rPr>
          <w:rFonts w:ascii="Times New Roman" w:hAnsi="Times New Roman" w:cs="Times New Roman"/>
          <w:sz w:val="28"/>
          <w:szCs w:val="28"/>
        </w:rPr>
        <w:t xml:space="preserve">        </w:t>
      </w:r>
    </w:p>
    <w:p w:rsidR="007D11C2" w:rsidRPr="00CC4710" w:rsidRDefault="00C140AD" w:rsidP="00845C23">
      <w:pPr>
        <w:spacing w:after="0" w:line="240" w:lineRule="auto"/>
        <w:ind w:firstLine="567"/>
        <w:jc w:val="both"/>
        <w:rPr>
          <w:rFonts w:ascii="Times New Roman" w:hAnsi="Times New Roman" w:cs="Times New Roman"/>
          <w:sz w:val="28"/>
          <w:szCs w:val="28"/>
        </w:rPr>
      </w:pPr>
      <w:r w:rsidRPr="00CC4710">
        <w:rPr>
          <w:rFonts w:ascii="Times New Roman" w:hAnsi="Times New Roman" w:cs="Times New Roman"/>
          <w:sz w:val="28"/>
          <w:szCs w:val="28"/>
        </w:rPr>
        <w:t xml:space="preserve">Коммуникативная компетенция — это знания, умения и навыки, необходимые для понимания чужих и порождения собственных программ речевого поведения, адекватных целям, сферам, ситуациям общения. </w:t>
      </w:r>
      <w:r w:rsidR="00B31A8A" w:rsidRPr="00CC4710">
        <w:rPr>
          <w:rFonts w:ascii="Times New Roman" w:hAnsi="Times New Roman" w:cs="Times New Roman"/>
          <w:sz w:val="28"/>
          <w:szCs w:val="28"/>
        </w:rPr>
        <w:t xml:space="preserve">На своих уроках по самопознанию </w:t>
      </w:r>
      <w:r w:rsidR="00B31A8A" w:rsidRPr="00CC4710">
        <w:rPr>
          <w:rFonts w:ascii="Times New Roman" w:hAnsi="Times New Roman" w:cs="Times New Roman"/>
          <w:b/>
          <w:sz w:val="28"/>
          <w:szCs w:val="28"/>
        </w:rPr>
        <w:t>Гольдина Светлана Петровна</w:t>
      </w:r>
      <w:r w:rsidRPr="00CC4710">
        <w:rPr>
          <w:rFonts w:ascii="Times New Roman" w:hAnsi="Times New Roman" w:cs="Times New Roman"/>
          <w:sz w:val="28"/>
          <w:szCs w:val="28"/>
        </w:rPr>
        <w:t xml:space="preserve"> включает знание основных понятий лингвистики речи, умения и навыки анализа текста и собственно коммуникативные — умения и навыки </w:t>
      </w:r>
      <w:r w:rsidRPr="00CC4710">
        <w:rPr>
          <w:rFonts w:ascii="Times New Roman" w:hAnsi="Times New Roman" w:cs="Times New Roman"/>
          <w:sz w:val="28"/>
          <w:szCs w:val="28"/>
        </w:rPr>
        <w:lastRenderedPageBreak/>
        <w:t xml:space="preserve">речевого общения применительно к различным сферам и ситуациям общения с учетом </w:t>
      </w:r>
      <w:r w:rsidR="00394D7F">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4381500</wp:posOffset>
            </wp:positionH>
            <wp:positionV relativeFrom="paragraph">
              <wp:posOffset>257175</wp:posOffset>
            </wp:positionV>
            <wp:extent cx="2190750" cy="1642745"/>
            <wp:effectExtent l="19050" t="0" r="0" b="0"/>
            <wp:wrapTight wrapText="bothSides">
              <wp:wrapPolygon edited="0">
                <wp:start x="-188" y="0"/>
                <wp:lineTo x="-188" y="21291"/>
                <wp:lineTo x="21600" y="21291"/>
                <wp:lineTo x="21600" y="0"/>
                <wp:lineTo x="-188" y="0"/>
              </wp:wrapPolygon>
            </wp:wrapTight>
            <wp:docPr id="6" name="Рисунок 6" descr="C:\Users\Natasha\Downloads\SAM_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tasha\Downloads\SAM_413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42745"/>
                    </a:xfrm>
                    <a:prstGeom prst="rect">
                      <a:avLst/>
                    </a:prstGeom>
                    <a:noFill/>
                    <a:ln>
                      <a:noFill/>
                    </a:ln>
                  </pic:spPr>
                </pic:pic>
              </a:graphicData>
            </a:graphic>
          </wp:anchor>
        </w:drawing>
      </w:r>
      <w:r w:rsidRPr="00CC4710">
        <w:rPr>
          <w:rFonts w:ascii="Times New Roman" w:hAnsi="Times New Roman" w:cs="Times New Roman"/>
          <w:sz w:val="28"/>
          <w:szCs w:val="28"/>
        </w:rPr>
        <w:t>адресата и стиля речи</w:t>
      </w:r>
      <w:r w:rsidR="007D11C2" w:rsidRPr="00CC4710">
        <w:rPr>
          <w:rFonts w:ascii="Times New Roman" w:hAnsi="Times New Roman" w:cs="Times New Roman"/>
          <w:sz w:val="28"/>
          <w:szCs w:val="28"/>
        </w:rPr>
        <w:t>.</w:t>
      </w:r>
    </w:p>
    <w:p w:rsidR="008B0F7F" w:rsidRDefault="00394D7F" w:rsidP="00845C23">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simplePos x="0" y="0"/>
            <wp:positionH relativeFrom="column">
              <wp:posOffset>19050</wp:posOffset>
            </wp:positionH>
            <wp:positionV relativeFrom="paragraph">
              <wp:posOffset>1520190</wp:posOffset>
            </wp:positionV>
            <wp:extent cx="2133600" cy="1599565"/>
            <wp:effectExtent l="19050" t="0" r="0" b="0"/>
            <wp:wrapTight wrapText="bothSides">
              <wp:wrapPolygon edited="0">
                <wp:start x="-193" y="0"/>
                <wp:lineTo x="-193" y="21351"/>
                <wp:lineTo x="21600" y="21351"/>
                <wp:lineTo x="21600" y="0"/>
                <wp:lineTo x="-193" y="0"/>
              </wp:wrapPolygon>
            </wp:wrapTight>
            <wp:docPr id="5" name="Рисунок 5" descr="C:\Users\Natasha\Downloads\SAM_4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sha\Downloads\SAM_414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1599565"/>
                    </a:xfrm>
                    <a:prstGeom prst="rect">
                      <a:avLst/>
                    </a:prstGeom>
                    <a:noFill/>
                    <a:ln>
                      <a:noFill/>
                    </a:ln>
                  </pic:spPr>
                </pic:pic>
              </a:graphicData>
            </a:graphic>
          </wp:anchor>
        </w:drawing>
      </w:r>
      <w:r w:rsidR="00D439CB" w:rsidRPr="00CC4710">
        <w:rPr>
          <w:rFonts w:ascii="Times New Roman" w:hAnsi="Times New Roman" w:cs="Times New Roman"/>
          <w:sz w:val="28"/>
          <w:szCs w:val="28"/>
        </w:rPr>
        <w:t xml:space="preserve">        </w:t>
      </w:r>
      <w:r w:rsidR="00C140AD" w:rsidRPr="00CC4710">
        <w:rPr>
          <w:rFonts w:ascii="Times New Roman" w:hAnsi="Times New Roman" w:cs="Times New Roman"/>
          <w:sz w:val="28"/>
          <w:szCs w:val="28"/>
        </w:rPr>
        <w:t>Общение является неотъемлемой частью любого урока. Большие возможности для активизации коммуникативной деятельности школьников имеются на уроках русского языка и литературы</w:t>
      </w:r>
      <w:r w:rsidR="00703200" w:rsidRPr="00CC4710">
        <w:rPr>
          <w:rFonts w:ascii="Times New Roman" w:hAnsi="Times New Roman" w:cs="Times New Roman"/>
          <w:sz w:val="28"/>
          <w:szCs w:val="28"/>
        </w:rPr>
        <w:t xml:space="preserve"> учителя начальных классов </w:t>
      </w:r>
      <w:proofErr w:type="spellStart"/>
      <w:r w:rsidR="00703200" w:rsidRPr="00CC4710">
        <w:rPr>
          <w:rFonts w:ascii="Times New Roman" w:hAnsi="Times New Roman" w:cs="Times New Roman"/>
          <w:b/>
          <w:sz w:val="28"/>
          <w:szCs w:val="28"/>
        </w:rPr>
        <w:t>Безреброй</w:t>
      </w:r>
      <w:proofErr w:type="spellEnd"/>
      <w:r w:rsidR="00703200" w:rsidRPr="00CC4710">
        <w:rPr>
          <w:rFonts w:ascii="Times New Roman" w:hAnsi="Times New Roman" w:cs="Times New Roman"/>
          <w:b/>
          <w:sz w:val="28"/>
          <w:szCs w:val="28"/>
        </w:rPr>
        <w:t xml:space="preserve"> Марии Ростиславовны</w:t>
      </w:r>
      <w:r w:rsidR="00C140AD" w:rsidRPr="00CC4710">
        <w:rPr>
          <w:rFonts w:ascii="Times New Roman" w:hAnsi="Times New Roman" w:cs="Times New Roman"/>
          <w:b/>
          <w:sz w:val="28"/>
          <w:szCs w:val="28"/>
        </w:rPr>
        <w:t>.</w:t>
      </w:r>
      <w:r w:rsidR="00C140AD" w:rsidRPr="00CC4710">
        <w:rPr>
          <w:rFonts w:ascii="Times New Roman" w:hAnsi="Times New Roman" w:cs="Times New Roman"/>
          <w:sz w:val="28"/>
          <w:szCs w:val="28"/>
        </w:rPr>
        <w:t xml:space="preserve"> Речевому развитию на этих уроках </w:t>
      </w:r>
      <w:r w:rsidR="00703200" w:rsidRPr="00CC4710">
        <w:rPr>
          <w:rFonts w:ascii="Times New Roman" w:hAnsi="Times New Roman" w:cs="Times New Roman"/>
          <w:sz w:val="28"/>
          <w:szCs w:val="28"/>
        </w:rPr>
        <w:t xml:space="preserve">она </w:t>
      </w:r>
      <w:r w:rsidR="00C140AD" w:rsidRPr="00CC4710">
        <w:rPr>
          <w:rFonts w:ascii="Times New Roman" w:hAnsi="Times New Roman" w:cs="Times New Roman"/>
          <w:sz w:val="28"/>
          <w:szCs w:val="28"/>
        </w:rPr>
        <w:t xml:space="preserve">всегда </w:t>
      </w:r>
      <w:r w:rsidR="00703200" w:rsidRPr="00CC4710">
        <w:rPr>
          <w:rFonts w:ascii="Times New Roman" w:hAnsi="Times New Roman" w:cs="Times New Roman"/>
          <w:sz w:val="28"/>
          <w:szCs w:val="28"/>
        </w:rPr>
        <w:t>уделяет</w:t>
      </w:r>
      <w:r w:rsidR="00C140AD" w:rsidRPr="00CC4710">
        <w:rPr>
          <w:rFonts w:ascii="Times New Roman" w:hAnsi="Times New Roman" w:cs="Times New Roman"/>
          <w:sz w:val="28"/>
          <w:szCs w:val="28"/>
        </w:rPr>
        <w:t xml:space="preserve"> серьезное внимание. Проводит работ</w:t>
      </w:r>
      <w:r w:rsidR="00703200" w:rsidRPr="00CC4710">
        <w:rPr>
          <w:rFonts w:ascii="Times New Roman" w:hAnsi="Times New Roman" w:cs="Times New Roman"/>
          <w:sz w:val="28"/>
          <w:szCs w:val="28"/>
        </w:rPr>
        <w:t>у</w:t>
      </w:r>
      <w:r w:rsidR="00C140AD" w:rsidRPr="00CC4710">
        <w:rPr>
          <w:rFonts w:ascii="Times New Roman" w:hAnsi="Times New Roman" w:cs="Times New Roman"/>
          <w:sz w:val="28"/>
          <w:szCs w:val="28"/>
        </w:rPr>
        <w:t xml:space="preserve"> по увеличению словарного запаса, объема высказываний учащихся на уроках; отрабатывается произношение; особое значение придается пониманию детьми обращенной к ним речи. Основным же критерием формирования коммуникативной личности является умение понимать, ставить и решать различные по характеру коммуникативные задачи, т. е. умение правильно и оптимально использовать свою речемыслительную деятельность в общении с другими людьми, средствами информации и с самим собой.</w:t>
      </w:r>
      <w:r w:rsidR="00D439CB" w:rsidRPr="00CC4710">
        <w:rPr>
          <w:rFonts w:ascii="Times New Roman" w:hAnsi="Times New Roman" w:cs="Times New Roman"/>
          <w:sz w:val="28"/>
          <w:szCs w:val="28"/>
        </w:rPr>
        <w:t xml:space="preserve">         </w:t>
      </w:r>
      <w:r w:rsidR="00176C6C" w:rsidRPr="00CC4710">
        <w:rPr>
          <w:rFonts w:ascii="Times New Roman" w:hAnsi="Times New Roman" w:cs="Times New Roman"/>
          <w:sz w:val="28"/>
          <w:szCs w:val="28"/>
        </w:rPr>
        <w:t xml:space="preserve">Для </w:t>
      </w:r>
      <w:r w:rsidR="00176C6C" w:rsidRPr="00CC4710">
        <w:rPr>
          <w:rFonts w:ascii="Times New Roman" w:hAnsi="Times New Roman" w:cs="Times New Roman"/>
          <w:b/>
          <w:sz w:val="28"/>
          <w:szCs w:val="28"/>
        </w:rPr>
        <w:t>Марии Ростиславовны</w:t>
      </w:r>
      <w:r w:rsidR="00176C6C" w:rsidRPr="00CC4710">
        <w:rPr>
          <w:rFonts w:ascii="Times New Roman" w:hAnsi="Times New Roman" w:cs="Times New Roman"/>
          <w:sz w:val="28"/>
          <w:szCs w:val="28"/>
        </w:rPr>
        <w:t xml:space="preserve"> очень</w:t>
      </w:r>
      <w:r w:rsidR="00C140AD" w:rsidRPr="00CC4710">
        <w:rPr>
          <w:rFonts w:ascii="Times New Roman" w:hAnsi="Times New Roman" w:cs="Times New Roman"/>
          <w:sz w:val="28"/>
          <w:szCs w:val="28"/>
        </w:rPr>
        <w:t xml:space="preserve"> важно, чтобы каждый учащийся в течение учебной четверти неоднократно оказался в роли говорящего, произносящего перед классом 2-3 минутный ответ, и не менее важно, чтобы результатом работы было ощущение успеха или осознание его перспективы. Поэтому задача учителя заключается в создании рабочей атмосферы, условием чего является не только общий интерес к предмету, но и владение культурой общения</w:t>
      </w:r>
      <w:r w:rsidR="008B0F7F">
        <w:rPr>
          <w:rFonts w:ascii="Times New Roman" w:hAnsi="Times New Roman" w:cs="Times New Roman"/>
          <w:sz w:val="28"/>
          <w:szCs w:val="28"/>
        </w:rPr>
        <w:t>.</w:t>
      </w:r>
    </w:p>
    <w:p w:rsidR="00CC4710" w:rsidRDefault="00394D7F" w:rsidP="00845C23">
      <w:pPr>
        <w:spacing w:after="0" w:line="240" w:lineRule="auto"/>
        <w:ind w:firstLine="567"/>
        <w:jc w:val="both"/>
        <w:rPr>
          <w:rFonts w:ascii="Times New Roman" w:hAnsi="Times New Roman" w:cs="Times New Roman"/>
          <w:sz w:val="28"/>
          <w:szCs w:val="28"/>
        </w:rPr>
      </w:pPr>
      <w:r>
        <w:rPr>
          <w:noProof/>
          <w:lang w:eastAsia="ru-RU"/>
        </w:rPr>
        <w:drawing>
          <wp:anchor distT="0" distB="0" distL="114300" distR="114300" simplePos="0" relativeHeight="251666432" behindDoc="1" locked="0" layoutInCell="1" allowOverlap="1">
            <wp:simplePos x="0" y="0"/>
            <wp:positionH relativeFrom="column">
              <wp:posOffset>4572000</wp:posOffset>
            </wp:positionH>
            <wp:positionV relativeFrom="paragraph">
              <wp:posOffset>643255</wp:posOffset>
            </wp:positionV>
            <wp:extent cx="2000250" cy="1499870"/>
            <wp:effectExtent l="19050" t="0" r="0" b="0"/>
            <wp:wrapTight wrapText="bothSides">
              <wp:wrapPolygon edited="0">
                <wp:start x="-206" y="0"/>
                <wp:lineTo x="-206" y="21399"/>
                <wp:lineTo x="21600" y="21399"/>
                <wp:lineTo x="21600" y="0"/>
                <wp:lineTo x="-206" y="0"/>
              </wp:wrapPolygon>
            </wp:wrapTight>
            <wp:docPr id="9" name="Рисунок 9" descr="C:\Users\Natasha\Downloads\SAM_4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tasha\Downloads\SAM_407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0" cy="1499870"/>
                    </a:xfrm>
                    <a:prstGeom prst="rect">
                      <a:avLst/>
                    </a:prstGeom>
                    <a:noFill/>
                    <a:ln>
                      <a:noFill/>
                    </a:ln>
                  </pic:spPr>
                </pic:pic>
              </a:graphicData>
            </a:graphic>
          </wp:anchor>
        </w:drawing>
      </w:r>
      <w:r w:rsidR="004D1928" w:rsidRPr="00CC4710">
        <w:rPr>
          <w:noProof/>
          <w:lang w:eastAsia="ru-RU"/>
        </w:rPr>
        <w:drawing>
          <wp:anchor distT="0" distB="0" distL="114300" distR="114300" simplePos="0" relativeHeight="251659264" behindDoc="1" locked="0" layoutInCell="1" allowOverlap="1">
            <wp:simplePos x="0" y="0"/>
            <wp:positionH relativeFrom="column">
              <wp:posOffset>108585</wp:posOffset>
            </wp:positionH>
            <wp:positionV relativeFrom="paragraph">
              <wp:posOffset>2741930</wp:posOffset>
            </wp:positionV>
            <wp:extent cx="1148715" cy="1619250"/>
            <wp:effectExtent l="0" t="0" r="0" b="0"/>
            <wp:wrapTight wrapText="bothSides">
              <wp:wrapPolygon edited="0">
                <wp:start x="0" y="0"/>
                <wp:lineTo x="0" y="21346"/>
                <wp:lineTo x="21134" y="21346"/>
                <wp:lineTo x="21134" y="0"/>
                <wp:lineTo x="0" y="0"/>
              </wp:wrapPolygon>
            </wp:wrapTight>
            <wp:docPr id="2" name="Рисунок 2" descr="C:\Users\Nataly\AppData\Local\Microsoft\Windows\Temporary Internet Files\Content.Word\слайд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taly\AppData\Local\Microsoft\Windows\Temporary Internet Files\Content.Word\слайд 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715" cy="1619250"/>
                    </a:xfrm>
                    <a:prstGeom prst="rect">
                      <a:avLst/>
                    </a:prstGeom>
                    <a:noFill/>
                    <a:ln>
                      <a:noFill/>
                    </a:ln>
                  </pic:spPr>
                </pic:pic>
              </a:graphicData>
            </a:graphic>
          </wp:anchor>
        </w:drawing>
      </w:r>
      <w:r w:rsidR="00D439CB" w:rsidRPr="00CC4710">
        <w:rPr>
          <w:rFonts w:ascii="Times New Roman" w:hAnsi="Times New Roman" w:cs="Times New Roman"/>
          <w:sz w:val="28"/>
          <w:szCs w:val="28"/>
        </w:rPr>
        <w:t xml:space="preserve">        </w:t>
      </w:r>
      <w:r w:rsidR="00C140AD" w:rsidRPr="00CC4710">
        <w:rPr>
          <w:rFonts w:ascii="Times New Roman" w:hAnsi="Times New Roman" w:cs="Times New Roman"/>
          <w:sz w:val="28"/>
          <w:szCs w:val="28"/>
        </w:rPr>
        <w:t>Диалог на уроке – это особая коммуникативная атмосфера, которая помогает ученику не только овладеть диалогическим способом мышления, но и обеспечивает рефлексию, развивает интеллекту</w:t>
      </w:r>
      <w:r w:rsidR="00845C23" w:rsidRPr="00CC4710">
        <w:rPr>
          <w:rFonts w:ascii="Times New Roman" w:hAnsi="Times New Roman" w:cs="Times New Roman"/>
          <w:sz w:val="28"/>
          <w:szCs w:val="28"/>
        </w:rPr>
        <w:t xml:space="preserve">альные и эмоциональные свойства </w:t>
      </w:r>
      <w:r w:rsidR="00C140AD" w:rsidRPr="00CC4710">
        <w:rPr>
          <w:rFonts w:ascii="Times New Roman" w:hAnsi="Times New Roman" w:cs="Times New Roman"/>
          <w:sz w:val="28"/>
          <w:szCs w:val="28"/>
        </w:rPr>
        <w:t>личности</w:t>
      </w:r>
      <w:r w:rsidR="00CC4710" w:rsidRPr="00CC4710">
        <w:rPr>
          <w:rFonts w:ascii="Times New Roman" w:hAnsi="Times New Roman" w:cs="Times New Roman"/>
          <w:sz w:val="28"/>
          <w:szCs w:val="28"/>
        </w:rPr>
        <w:t xml:space="preserve">. </w:t>
      </w:r>
      <w:r w:rsidR="00CC4710" w:rsidRPr="00CC4710">
        <w:rPr>
          <w:rFonts w:ascii="Times New Roman" w:hAnsi="Times New Roman" w:cs="Times New Roman"/>
          <w:b/>
          <w:sz w:val="28"/>
          <w:szCs w:val="28"/>
        </w:rPr>
        <w:t>Гаврилова Светлана Юрьевна</w:t>
      </w:r>
      <w:r w:rsidR="00CC4710">
        <w:rPr>
          <w:rFonts w:ascii="Times New Roman" w:hAnsi="Times New Roman" w:cs="Times New Roman"/>
          <w:sz w:val="28"/>
          <w:szCs w:val="28"/>
        </w:rPr>
        <w:t xml:space="preserve"> использует в своей работе различные методы и формы диалогового обучения. И на её уроках </w:t>
      </w:r>
      <w:r w:rsidR="008E3A92">
        <w:rPr>
          <w:rFonts w:ascii="Times New Roman" w:hAnsi="Times New Roman" w:cs="Times New Roman"/>
          <w:sz w:val="28"/>
          <w:szCs w:val="28"/>
        </w:rPr>
        <w:t>диалог</w:t>
      </w:r>
      <w:r w:rsidR="00CC4710">
        <w:rPr>
          <w:rFonts w:ascii="Times New Roman" w:hAnsi="Times New Roman" w:cs="Times New Roman"/>
          <w:sz w:val="28"/>
          <w:szCs w:val="28"/>
        </w:rPr>
        <w:t xml:space="preserve"> начинается</w:t>
      </w:r>
      <w:r w:rsidR="00C140AD" w:rsidRPr="00CC4710">
        <w:rPr>
          <w:rFonts w:ascii="Times New Roman" w:hAnsi="Times New Roman" w:cs="Times New Roman"/>
          <w:sz w:val="28"/>
          <w:szCs w:val="28"/>
        </w:rPr>
        <w:t xml:space="preserve">, когда ученик делает высказывания типа «я хочу сказать», «мое мнение», «мне хочется дополнить», «моя точка зрения». </w:t>
      </w:r>
      <w:r w:rsidR="00C140AD" w:rsidRPr="00CC4710">
        <w:rPr>
          <w:rFonts w:ascii="Times New Roman" w:hAnsi="Times New Roman" w:cs="Times New Roman"/>
          <w:sz w:val="28"/>
          <w:szCs w:val="28"/>
        </w:rPr>
        <w:br/>
      </w:r>
      <w:r w:rsidR="00D439CB" w:rsidRPr="00CC4710">
        <w:rPr>
          <w:rFonts w:ascii="Times New Roman" w:hAnsi="Times New Roman" w:cs="Times New Roman"/>
          <w:sz w:val="28"/>
          <w:szCs w:val="28"/>
        </w:rPr>
        <w:t xml:space="preserve">        </w:t>
      </w:r>
      <w:r w:rsidR="00C140AD" w:rsidRPr="00CC4710">
        <w:rPr>
          <w:rFonts w:ascii="Times New Roman" w:hAnsi="Times New Roman" w:cs="Times New Roman"/>
          <w:sz w:val="28"/>
          <w:szCs w:val="28"/>
        </w:rPr>
        <w:t>Целью диалога является создание межличностного диалогического взаимодействия, представляющего собой близкую к естественной жизненной деятельности ситуацию, в которой учащиеся забывают об условностях (урок, учитель, отметка), мешающих им проявить себя на личностном и межличностном уровнях</w:t>
      </w:r>
      <w:r w:rsidR="00CC4710">
        <w:rPr>
          <w:rFonts w:ascii="Times New Roman" w:hAnsi="Times New Roman" w:cs="Times New Roman"/>
          <w:sz w:val="28"/>
          <w:szCs w:val="28"/>
        </w:rPr>
        <w:t>.</w:t>
      </w:r>
    </w:p>
    <w:p w:rsidR="00525DCB" w:rsidRPr="00CC4710" w:rsidRDefault="00525DCB" w:rsidP="00845C23">
      <w:pPr>
        <w:spacing w:after="0" w:line="240" w:lineRule="auto"/>
        <w:ind w:firstLine="567"/>
        <w:jc w:val="both"/>
        <w:rPr>
          <w:rFonts w:ascii="Times New Roman" w:hAnsi="Times New Roman" w:cs="Times New Roman"/>
          <w:sz w:val="28"/>
          <w:szCs w:val="28"/>
        </w:rPr>
      </w:pPr>
      <w:r w:rsidRPr="00CC4710">
        <w:rPr>
          <w:rFonts w:ascii="Times New Roman" w:hAnsi="Times New Roman" w:cs="Times New Roman"/>
          <w:sz w:val="28"/>
          <w:szCs w:val="28"/>
        </w:rPr>
        <w:t xml:space="preserve">       Э</w:t>
      </w:r>
      <w:r w:rsidR="00C140AD" w:rsidRPr="00CC4710">
        <w:rPr>
          <w:rFonts w:ascii="Times New Roman" w:hAnsi="Times New Roman" w:cs="Times New Roman"/>
          <w:sz w:val="28"/>
          <w:szCs w:val="28"/>
        </w:rPr>
        <w:t>тот метод дает возможность детям совместно восхищаться красотой и богатством языка, а процесс кропотливого поиска истины вместе с одноклассниками пробуждает</w:t>
      </w:r>
      <w:r w:rsidRPr="00CC4710">
        <w:rPr>
          <w:rFonts w:ascii="Times New Roman" w:hAnsi="Times New Roman" w:cs="Times New Roman"/>
          <w:sz w:val="28"/>
          <w:szCs w:val="28"/>
        </w:rPr>
        <w:t xml:space="preserve"> интерес и вкус к слову.</w:t>
      </w:r>
    </w:p>
    <w:p w:rsidR="00306EFE" w:rsidRPr="00CC4710" w:rsidRDefault="00525DCB" w:rsidP="00D439CB">
      <w:pPr>
        <w:spacing w:after="0" w:line="240" w:lineRule="auto"/>
        <w:jc w:val="both"/>
        <w:rPr>
          <w:rFonts w:ascii="Times New Roman" w:hAnsi="Times New Roman" w:cs="Times New Roman"/>
          <w:sz w:val="28"/>
          <w:szCs w:val="28"/>
        </w:rPr>
      </w:pPr>
      <w:r w:rsidRPr="00CC4710">
        <w:rPr>
          <w:rFonts w:ascii="Times New Roman" w:hAnsi="Times New Roman" w:cs="Times New Roman"/>
          <w:sz w:val="28"/>
          <w:szCs w:val="28"/>
        </w:rPr>
        <w:t xml:space="preserve">         </w:t>
      </w:r>
      <w:r w:rsidR="00C140AD" w:rsidRPr="00CC4710">
        <w:rPr>
          <w:rFonts w:ascii="Times New Roman" w:hAnsi="Times New Roman" w:cs="Times New Roman"/>
          <w:sz w:val="28"/>
          <w:szCs w:val="28"/>
        </w:rPr>
        <w:t>Благодаря диалогическому обучению и складывается сотрудничество. Пассивных учащихся</w:t>
      </w:r>
      <w:r w:rsidR="00CC4710">
        <w:rPr>
          <w:rFonts w:ascii="Times New Roman" w:hAnsi="Times New Roman" w:cs="Times New Roman"/>
          <w:sz w:val="28"/>
          <w:szCs w:val="28"/>
        </w:rPr>
        <w:t xml:space="preserve"> </w:t>
      </w:r>
      <w:r w:rsidR="00CC4710" w:rsidRPr="00CC4710">
        <w:rPr>
          <w:rFonts w:ascii="Times New Roman" w:hAnsi="Times New Roman" w:cs="Times New Roman"/>
          <w:sz w:val="28"/>
          <w:szCs w:val="28"/>
        </w:rPr>
        <w:t xml:space="preserve">с каждым уроком </w:t>
      </w:r>
      <w:r w:rsidR="00CC4710">
        <w:rPr>
          <w:rFonts w:ascii="Times New Roman" w:hAnsi="Times New Roman" w:cs="Times New Roman"/>
          <w:sz w:val="28"/>
          <w:szCs w:val="28"/>
        </w:rPr>
        <w:t xml:space="preserve"> у </w:t>
      </w:r>
      <w:r w:rsidR="00CC4710" w:rsidRPr="00CC4710">
        <w:rPr>
          <w:rFonts w:ascii="Times New Roman" w:hAnsi="Times New Roman" w:cs="Times New Roman"/>
          <w:b/>
          <w:sz w:val="28"/>
          <w:szCs w:val="28"/>
        </w:rPr>
        <w:t>Светланы Юрьевны</w:t>
      </w:r>
      <w:r w:rsidR="00C140AD" w:rsidRPr="00CC4710">
        <w:rPr>
          <w:rFonts w:ascii="Times New Roman" w:hAnsi="Times New Roman" w:cs="Times New Roman"/>
          <w:sz w:val="28"/>
          <w:szCs w:val="28"/>
        </w:rPr>
        <w:t xml:space="preserve"> меньше, потому что каждому хочется выразить свое мнение, свои мысли.</w:t>
      </w:r>
      <w:r w:rsidR="00306EFE" w:rsidRPr="00CC4710">
        <w:t xml:space="preserve"> </w:t>
      </w:r>
      <w:r w:rsidR="00C140AD" w:rsidRPr="00CC4710">
        <w:rPr>
          <w:rFonts w:ascii="Times New Roman" w:hAnsi="Times New Roman" w:cs="Times New Roman"/>
          <w:sz w:val="28"/>
          <w:szCs w:val="28"/>
        </w:rPr>
        <w:t xml:space="preserve"> А когда работа идет в парах, уже происходит и соперничество: каждый старается говорить грамотнее, опираться на текст и факты. Получается, что диалогический подход решает не только образовательные проблемы, но и вызывает интерес детей друг к </w:t>
      </w:r>
      <w:r w:rsidR="00C140AD" w:rsidRPr="00CC4710">
        <w:rPr>
          <w:rFonts w:ascii="Times New Roman" w:hAnsi="Times New Roman" w:cs="Times New Roman"/>
          <w:sz w:val="28"/>
          <w:szCs w:val="28"/>
        </w:rPr>
        <w:lastRenderedPageBreak/>
        <w:t xml:space="preserve">другу, развивает критическое мышление и самооценку в сравнении с другими. </w:t>
      </w:r>
      <w:r w:rsidR="00C140AD" w:rsidRPr="00CC4710">
        <w:rPr>
          <w:rFonts w:ascii="Times New Roman" w:hAnsi="Times New Roman" w:cs="Times New Roman"/>
          <w:sz w:val="28"/>
          <w:szCs w:val="28"/>
        </w:rPr>
        <w:br/>
        <w:t xml:space="preserve">Учащиеся учатся «слышать» друг друга, грамотно формулируют вопросы, приобретают навыки обсуждения и высказывания своих идей, совместно решают проблемные вопросы, появляется чувство уверенности в себе, максимальная свобода развития и саморазвития учащихся, от учения – запоминания информации к учению-развитию, вовлечение в работу </w:t>
      </w:r>
      <w:r w:rsidR="00306EFE" w:rsidRPr="00CC4710">
        <w:rPr>
          <w:rFonts w:ascii="Times New Roman" w:hAnsi="Times New Roman" w:cs="Times New Roman"/>
          <w:sz w:val="28"/>
          <w:szCs w:val="28"/>
        </w:rPr>
        <w:t>учеников с низкой мотивацией к обучению</w:t>
      </w:r>
      <w:r w:rsidR="002D5E22">
        <w:rPr>
          <w:rFonts w:ascii="Times New Roman" w:hAnsi="Times New Roman" w:cs="Times New Roman"/>
          <w:sz w:val="28"/>
          <w:szCs w:val="28"/>
        </w:rPr>
        <w:t>.</w:t>
      </w:r>
      <w:bookmarkStart w:id="0" w:name="_GoBack"/>
      <w:bookmarkEnd w:id="0"/>
      <w:r w:rsidR="00C140AD" w:rsidRPr="00CC4710">
        <w:rPr>
          <w:rFonts w:ascii="Times New Roman" w:hAnsi="Times New Roman" w:cs="Times New Roman"/>
          <w:sz w:val="28"/>
          <w:szCs w:val="28"/>
        </w:rPr>
        <w:t>Учебный диалог позволяет по-новому построить структуру урока, где главное место принадлежит не учителю, а ученику, который при правильн</w:t>
      </w:r>
      <w:r w:rsidR="00306EFE" w:rsidRPr="00CC4710">
        <w:rPr>
          <w:rFonts w:ascii="Times New Roman" w:hAnsi="Times New Roman" w:cs="Times New Roman"/>
          <w:sz w:val="28"/>
          <w:szCs w:val="28"/>
        </w:rPr>
        <w:t xml:space="preserve">ой организации может продолжить обучение </w:t>
      </w:r>
      <w:r w:rsidR="00C140AD" w:rsidRPr="00CC4710">
        <w:rPr>
          <w:rFonts w:ascii="Times New Roman" w:hAnsi="Times New Roman" w:cs="Times New Roman"/>
          <w:sz w:val="28"/>
          <w:szCs w:val="28"/>
        </w:rPr>
        <w:t>самостоятельно.</w:t>
      </w:r>
    </w:p>
    <w:p w:rsidR="0077747D" w:rsidRPr="00CC4710" w:rsidRDefault="00394D7F" w:rsidP="00D439C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4976495</wp:posOffset>
            </wp:positionH>
            <wp:positionV relativeFrom="paragraph">
              <wp:posOffset>-1554480</wp:posOffset>
            </wp:positionV>
            <wp:extent cx="1595755" cy="1495425"/>
            <wp:effectExtent l="19050" t="0" r="4445" b="0"/>
            <wp:wrapTight wrapText="bothSides">
              <wp:wrapPolygon edited="0">
                <wp:start x="-258" y="0"/>
                <wp:lineTo x="-258" y="21462"/>
                <wp:lineTo x="21660" y="21462"/>
                <wp:lineTo x="21660" y="0"/>
                <wp:lineTo x="-258" y="0"/>
              </wp:wrapPolygon>
            </wp:wrapTight>
            <wp:docPr id="1" name="Рисунок 1" descr="C:\Users\Nataly\AppData\Local\Microsoft\Windows\Temporary Internet Files\Content.Word\слайд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ppData\Local\Microsoft\Windows\Temporary Internet Files\Content.Word\слайд 1.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910" b="22909"/>
                    <a:stretch/>
                  </pic:blipFill>
                  <pic:spPr bwMode="auto">
                    <a:xfrm>
                      <a:off x="0" y="0"/>
                      <a:ext cx="1595755" cy="14954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06EFE" w:rsidRPr="00CC4710">
        <w:rPr>
          <w:rFonts w:ascii="Times New Roman" w:hAnsi="Times New Roman" w:cs="Times New Roman"/>
          <w:sz w:val="28"/>
          <w:szCs w:val="28"/>
        </w:rPr>
        <w:t xml:space="preserve">          </w:t>
      </w:r>
      <w:r w:rsidR="00C140AD" w:rsidRPr="00CC4710">
        <w:rPr>
          <w:rFonts w:ascii="Times New Roman" w:hAnsi="Times New Roman" w:cs="Times New Roman"/>
          <w:sz w:val="28"/>
          <w:szCs w:val="28"/>
        </w:rPr>
        <w:t xml:space="preserve">Как видим, коммуникативная культура - важнейшее проявление общей культуры человека, функциональная речевая компетентность гражданина современного общества, состоятельность речемыслительной деятельности будущего первоклассного специалиста, независимо от того, в какой сфере будет находиться его профессиональный интерес. Поэтому формирование коммуникативной компетенции при изучении всего школьного </w:t>
      </w:r>
      <w:proofErr w:type="spellStart"/>
      <w:r w:rsidR="00306EFE" w:rsidRPr="00CC4710">
        <w:rPr>
          <w:rFonts w:ascii="Times New Roman" w:eastAsia="Times New Roman" w:hAnsi="Times New Roman" w:cs="Times New Roman"/>
          <w:sz w:val="28"/>
          <w:szCs w:val="28"/>
          <w:lang w:eastAsia="ru-RU"/>
        </w:rPr>
        <w:t>полиязычного</w:t>
      </w:r>
      <w:proofErr w:type="spellEnd"/>
      <w:r w:rsidR="00306EFE" w:rsidRPr="00CC4710">
        <w:rPr>
          <w:rFonts w:ascii="Times New Roman" w:eastAsia="Times New Roman" w:hAnsi="Times New Roman" w:cs="Times New Roman"/>
          <w:sz w:val="28"/>
          <w:szCs w:val="28"/>
          <w:lang w:eastAsia="ru-RU"/>
        </w:rPr>
        <w:t xml:space="preserve"> образования</w:t>
      </w:r>
      <w:r w:rsidR="00C140AD" w:rsidRPr="00CC4710">
        <w:rPr>
          <w:rFonts w:ascii="Times New Roman" w:hAnsi="Times New Roman" w:cs="Times New Roman"/>
          <w:sz w:val="28"/>
          <w:szCs w:val="28"/>
        </w:rPr>
        <w:t xml:space="preserve"> позволяет выполнить общественный заказ на подготовку ученика как самообучающейся, саморегулирующейся личности, успешно адаптирующейся в нашей социальной действительности.</w:t>
      </w:r>
      <w:r w:rsidR="00306EFE" w:rsidRPr="00CC4710">
        <w:rPr>
          <w:rFonts w:ascii="Times New Roman" w:hAnsi="Times New Roman" w:cs="Times New Roman"/>
          <w:sz w:val="28"/>
          <w:szCs w:val="28"/>
        </w:rPr>
        <w:t xml:space="preserve"> </w:t>
      </w:r>
    </w:p>
    <w:sectPr w:rsidR="0077747D" w:rsidRPr="00CC4710" w:rsidSect="008B58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205"/>
    <w:multiLevelType w:val="multilevel"/>
    <w:tmpl w:val="2F92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AB6"/>
    <w:rsid w:val="00146A55"/>
    <w:rsid w:val="00176C6C"/>
    <w:rsid w:val="001B51AF"/>
    <w:rsid w:val="002D5E22"/>
    <w:rsid w:val="002F39A8"/>
    <w:rsid w:val="00306EFE"/>
    <w:rsid w:val="00394D7F"/>
    <w:rsid w:val="004102D4"/>
    <w:rsid w:val="004D1928"/>
    <w:rsid w:val="00525DCB"/>
    <w:rsid w:val="006655BD"/>
    <w:rsid w:val="00703200"/>
    <w:rsid w:val="0077747D"/>
    <w:rsid w:val="007B6614"/>
    <w:rsid w:val="007D11C2"/>
    <w:rsid w:val="00845C23"/>
    <w:rsid w:val="008536C9"/>
    <w:rsid w:val="008B0F7F"/>
    <w:rsid w:val="008B58B8"/>
    <w:rsid w:val="008E3A92"/>
    <w:rsid w:val="00B31A8A"/>
    <w:rsid w:val="00BB7AB6"/>
    <w:rsid w:val="00C140AD"/>
    <w:rsid w:val="00CC4710"/>
    <w:rsid w:val="00D43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6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E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6E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278341">
      <w:bodyDiv w:val="1"/>
      <w:marLeft w:val="0"/>
      <w:marRight w:val="0"/>
      <w:marTop w:val="0"/>
      <w:marBottom w:val="0"/>
      <w:divBdr>
        <w:top w:val="none" w:sz="0" w:space="0" w:color="auto"/>
        <w:left w:val="none" w:sz="0" w:space="0" w:color="auto"/>
        <w:bottom w:val="none" w:sz="0" w:space="0" w:color="auto"/>
        <w:right w:val="none" w:sz="0" w:space="0" w:color="auto"/>
      </w:divBdr>
    </w:div>
    <w:div w:id="601571768">
      <w:bodyDiv w:val="1"/>
      <w:marLeft w:val="0"/>
      <w:marRight w:val="0"/>
      <w:marTop w:val="0"/>
      <w:marBottom w:val="0"/>
      <w:divBdr>
        <w:top w:val="none" w:sz="0" w:space="0" w:color="auto"/>
        <w:left w:val="none" w:sz="0" w:space="0" w:color="auto"/>
        <w:bottom w:val="none" w:sz="0" w:space="0" w:color="auto"/>
        <w:right w:val="none" w:sz="0" w:space="0" w:color="auto"/>
      </w:divBdr>
    </w:div>
    <w:div w:id="766509886">
      <w:bodyDiv w:val="1"/>
      <w:marLeft w:val="0"/>
      <w:marRight w:val="0"/>
      <w:marTop w:val="0"/>
      <w:marBottom w:val="0"/>
      <w:divBdr>
        <w:top w:val="none" w:sz="0" w:space="0" w:color="auto"/>
        <w:left w:val="none" w:sz="0" w:space="0" w:color="auto"/>
        <w:bottom w:val="none" w:sz="0" w:space="0" w:color="auto"/>
        <w:right w:val="none" w:sz="0" w:space="0" w:color="auto"/>
      </w:divBdr>
      <w:divsChild>
        <w:div w:id="616910578">
          <w:marLeft w:val="0"/>
          <w:marRight w:val="0"/>
          <w:marTop w:val="0"/>
          <w:marBottom w:val="0"/>
          <w:divBdr>
            <w:top w:val="none" w:sz="0" w:space="0" w:color="auto"/>
            <w:left w:val="none" w:sz="0" w:space="0" w:color="auto"/>
            <w:bottom w:val="none" w:sz="0" w:space="0" w:color="auto"/>
            <w:right w:val="none" w:sz="0" w:space="0" w:color="auto"/>
          </w:divBdr>
          <w:divsChild>
            <w:div w:id="18635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5938">
      <w:bodyDiv w:val="1"/>
      <w:marLeft w:val="0"/>
      <w:marRight w:val="0"/>
      <w:marTop w:val="0"/>
      <w:marBottom w:val="0"/>
      <w:divBdr>
        <w:top w:val="none" w:sz="0" w:space="0" w:color="auto"/>
        <w:left w:val="none" w:sz="0" w:space="0" w:color="auto"/>
        <w:bottom w:val="none" w:sz="0" w:space="0" w:color="auto"/>
        <w:right w:val="none" w:sz="0" w:space="0" w:color="auto"/>
      </w:divBdr>
    </w:div>
    <w:div w:id="983778563">
      <w:bodyDiv w:val="1"/>
      <w:marLeft w:val="0"/>
      <w:marRight w:val="0"/>
      <w:marTop w:val="0"/>
      <w:marBottom w:val="0"/>
      <w:divBdr>
        <w:top w:val="none" w:sz="0" w:space="0" w:color="auto"/>
        <w:left w:val="none" w:sz="0" w:space="0" w:color="auto"/>
        <w:bottom w:val="none" w:sz="0" w:space="0" w:color="auto"/>
        <w:right w:val="none" w:sz="0" w:space="0" w:color="auto"/>
      </w:divBdr>
    </w:div>
    <w:div w:id="1033503708">
      <w:bodyDiv w:val="1"/>
      <w:marLeft w:val="0"/>
      <w:marRight w:val="0"/>
      <w:marTop w:val="0"/>
      <w:marBottom w:val="0"/>
      <w:divBdr>
        <w:top w:val="none" w:sz="0" w:space="0" w:color="auto"/>
        <w:left w:val="none" w:sz="0" w:space="0" w:color="auto"/>
        <w:bottom w:val="none" w:sz="0" w:space="0" w:color="auto"/>
        <w:right w:val="none" w:sz="0" w:space="0" w:color="auto"/>
      </w:divBdr>
    </w:div>
    <w:div w:id="1108041334">
      <w:bodyDiv w:val="1"/>
      <w:marLeft w:val="0"/>
      <w:marRight w:val="0"/>
      <w:marTop w:val="0"/>
      <w:marBottom w:val="0"/>
      <w:divBdr>
        <w:top w:val="none" w:sz="0" w:space="0" w:color="auto"/>
        <w:left w:val="none" w:sz="0" w:space="0" w:color="auto"/>
        <w:bottom w:val="none" w:sz="0" w:space="0" w:color="auto"/>
        <w:right w:val="none" w:sz="0" w:space="0" w:color="auto"/>
      </w:divBdr>
    </w:div>
    <w:div w:id="1453404975">
      <w:bodyDiv w:val="1"/>
      <w:marLeft w:val="0"/>
      <w:marRight w:val="0"/>
      <w:marTop w:val="0"/>
      <w:marBottom w:val="0"/>
      <w:divBdr>
        <w:top w:val="none" w:sz="0" w:space="0" w:color="auto"/>
        <w:left w:val="none" w:sz="0" w:space="0" w:color="auto"/>
        <w:bottom w:val="none" w:sz="0" w:space="0" w:color="auto"/>
        <w:right w:val="none" w:sz="0" w:space="0" w:color="auto"/>
      </w:divBdr>
    </w:div>
    <w:div w:id="19986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user</cp:lastModifiedBy>
  <cp:revision>11</cp:revision>
  <dcterms:created xsi:type="dcterms:W3CDTF">2016-12-12T14:47:00Z</dcterms:created>
  <dcterms:modified xsi:type="dcterms:W3CDTF">2018-12-25T04:48:00Z</dcterms:modified>
</cp:coreProperties>
</file>